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D62F" w14:textId="77777777" w:rsidR="00B66D97" w:rsidRPr="00651F94" w:rsidRDefault="00B66D97" w:rsidP="00B66D97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10773" w:type="dxa"/>
        <w:tblInd w:w="-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7229"/>
      </w:tblGrid>
      <w:tr w:rsidR="00B66D97" w:rsidRPr="00B57E91" w14:paraId="1720CE9B" w14:textId="77777777" w:rsidTr="00AA3324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544" w:type="dxa"/>
            <w:vAlign w:val="center"/>
          </w:tcPr>
          <w:p w14:paraId="5C85ADED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都道府県病院薬剤師会</w:t>
            </w:r>
          </w:p>
        </w:tc>
        <w:tc>
          <w:tcPr>
            <w:tcW w:w="7229" w:type="dxa"/>
            <w:vAlign w:val="center"/>
          </w:tcPr>
          <w:p w14:paraId="0F6E5789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病院薬剤師会</w:t>
            </w:r>
          </w:p>
        </w:tc>
      </w:tr>
      <w:tr w:rsidR="00B66D97" w:rsidRPr="00B57E91" w14:paraId="149194A5" w14:textId="77777777" w:rsidTr="00AA3324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544" w:type="dxa"/>
          </w:tcPr>
          <w:p w14:paraId="60A2CDC0" w14:textId="77777777" w:rsidR="00B66D97" w:rsidRPr="00651F94" w:rsidRDefault="00B66D97" w:rsidP="00AA3324">
            <w:pPr>
              <w:spacing w:line="300" w:lineRule="exact"/>
              <w:rPr>
                <w:rFonts w:ascii="ＭＳ ゴシック" w:eastAsia="SimSun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回答者</w:t>
            </w: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氏名、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（施設名、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電話番号、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e-mail）</w:t>
            </w:r>
          </w:p>
        </w:tc>
        <w:tc>
          <w:tcPr>
            <w:tcW w:w="7229" w:type="dxa"/>
          </w:tcPr>
          <w:p w14:paraId="60BC167D" w14:textId="77777777" w:rsidR="00B66D97" w:rsidRPr="00B57E91" w:rsidRDefault="00B66D97" w:rsidP="00AA3324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2AB7AE26" w14:textId="77777777" w:rsidR="00B66D97" w:rsidRPr="00B57E91" w:rsidRDefault="00B66D97" w:rsidP="00AA3324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63A0C17E" w14:textId="77777777" w:rsidR="00B66D97" w:rsidRDefault="00B66D97" w:rsidP="00AA3324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292BE8E0" w14:textId="77777777" w:rsidR="00B66D97" w:rsidRPr="00B57E91" w:rsidRDefault="00B66D97" w:rsidP="00AA332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66D97" w:rsidRPr="00B57E91" w14:paraId="19BDE0F3" w14:textId="77777777" w:rsidTr="00AA3324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544" w:type="dxa"/>
            <w:vAlign w:val="center"/>
          </w:tcPr>
          <w:p w14:paraId="30004B6B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技術名</w:t>
            </w:r>
          </w:p>
        </w:tc>
        <w:tc>
          <w:tcPr>
            <w:tcW w:w="7229" w:type="dxa"/>
            <w:vAlign w:val="center"/>
          </w:tcPr>
          <w:p w14:paraId="165A1AAB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66D97" w:rsidRPr="00B57E91" w14:paraId="49B6414B" w14:textId="77777777" w:rsidTr="00AA33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544" w:type="dxa"/>
            <w:tcBorders>
              <w:bottom w:val="single" w:sz="4" w:space="0" w:color="auto"/>
            </w:tcBorders>
          </w:tcPr>
          <w:p w14:paraId="246B810D" w14:textId="77777777" w:rsidR="00B66D97" w:rsidRPr="00B57E91" w:rsidRDefault="00B66D97" w:rsidP="00AA3324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診療報酬区分（1つに○）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B42A118" w14:textId="77777777" w:rsidR="00B66D97" w:rsidRDefault="00B66D97" w:rsidP="00AA332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Ａ入院料・Ｂ医学管理・</w:t>
            </w: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Ｃ在宅・Ｄ検査・Ｅ画像・Ｆ投薬・Ｇ注射・</w:t>
            </w:r>
          </w:p>
          <w:p w14:paraId="562AF999" w14:textId="77777777" w:rsidR="00B66D97" w:rsidRPr="00B57E91" w:rsidRDefault="00B66D97" w:rsidP="00AA3324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Ｈリハビリ・Ｉ精神・Ｊ処置・Ｋ手術・Ｌ麻酔・Ｍ放射線・Ｎ病理・その他</w:t>
            </w:r>
          </w:p>
        </w:tc>
      </w:tr>
      <w:tr w:rsidR="00B66D97" w:rsidRPr="00B57E91" w14:paraId="5955270A" w14:textId="77777777" w:rsidTr="00AA3324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544" w:type="dxa"/>
            <w:tcBorders>
              <w:bottom w:val="single" w:sz="4" w:space="0" w:color="auto"/>
            </w:tcBorders>
          </w:tcPr>
          <w:p w14:paraId="6FF3A47F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診療報酬番号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0FA9C90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66D97" w:rsidRPr="00B57E91" w14:paraId="18F68322" w14:textId="77777777" w:rsidTr="00AA3324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3544" w:type="dxa"/>
            <w:tcBorders>
              <w:top w:val="single" w:sz="4" w:space="0" w:color="auto"/>
            </w:tcBorders>
          </w:tcPr>
          <w:p w14:paraId="32C785AC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技術の概要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2B5FE590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66D97" w:rsidRPr="00B57E91" w14:paraId="702A8949" w14:textId="77777777" w:rsidTr="00AA3324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3544" w:type="dxa"/>
          </w:tcPr>
          <w:p w14:paraId="44115D35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評価区分（1つに○）</w:t>
            </w:r>
          </w:p>
        </w:tc>
        <w:tc>
          <w:tcPr>
            <w:tcW w:w="7229" w:type="dxa"/>
            <w:vAlign w:val="center"/>
          </w:tcPr>
          <w:p w14:paraId="69319A62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 xml:space="preserve">１．算定要件の見直し（適応疾患の拡大、施設基準、回数制限等）　</w:t>
            </w:r>
          </w:p>
          <w:p w14:paraId="2EFCA387" w14:textId="77777777" w:rsidR="00B66D97" w:rsidRDefault="00B66D97" w:rsidP="00AA3324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２．点数の見直し（増点）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</w:p>
          <w:p w14:paraId="2D1A4A89" w14:textId="77777777" w:rsidR="00B66D97" w:rsidRDefault="00B66D97" w:rsidP="00AA3324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３．新規保険収載</w:t>
            </w:r>
          </w:p>
          <w:p w14:paraId="64AA3119" w14:textId="77777777" w:rsidR="00B66D97" w:rsidRPr="00B57E91" w:rsidRDefault="00B66D97" w:rsidP="00AA3324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．その他（　　　　　　　　　　　　　　　　　　　）</w:t>
            </w:r>
          </w:p>
        </w:tc>
      </w:tr>
      <w:tr w:rsidR="00B66D97" w:rsidRPr="00B57E91" w14:paraId="4CDF38A8" w14:textId="77777777" w:rsidTr="00AA3324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3544" w:type="dxa"/>
          </w:tcPr>
          <w:p w14:paraId="2AE1A35E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具体的な内容</w:t>
            </w:r>
          </w:p>
        </w:tc>
        <w:tc>
          <w:tcPr>
            <w:tcW w:w="7229" w:type="dxa"/>
          </w:tcPr>
          <w:p w14:paraId="2D450BB7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</w:tr>
      <w:tr w:rsidR="00B66D97" w:rsidRPr="00B57E91" w14:paraId="11E6B3F0" w14:textId="77777777" w:rsidTr="00AA332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14:paraId="2A8D6252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【評価項目】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  <w:vAlign w:val="center"/>
          </w:tcPr>
          <w:p w14:paraId="0D019CBD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B66D97" w:rsidRPr="00B57E91" w14:paraId="64D0D990" w14:textId="77777777" w:rsidTr="00AA332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748" w14:textId="77777777" w:rsidR="00B66D97" w:rsidRPr="00F60243" w:rsidRDefault="00B66D97" w:rsidP="00AA33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根拠・有効性</w:t>
            </w:r>
          </w:p>
          <w:p w14:paraId="23312EBB" w14:textId="77777777" w:rsidR="00B66D97" w:rsidRPr="00F60243" w:rsidRDefault="00B66D97" w:rsidP="00AA3324">
            <w:pPr>
              <w:adjustRightInd w:val="0"/>
              <w:ind w:leftChars="100" w:left="21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30DA9327" w14:textId="77777777" w:rsidR="00B66D97" w:rsidRPr="00F60243" w:rsidRDefault="00B66D97" w:rsidP="00AA3324">
            <w:pPr>
              <w:adjustRightInd w:val="0"/>
              <w:ind w:leftChars="100" w:left="210"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治癒率・死亡率・QOLの改善、診断の正確性の向上等について、当該技術と類似性をもつ既存技術の有効性と可能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な範囲で比較し、データや学会のガイドライン等に基づき記載してください</w:t>
            </w: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。また、</w:t>
            </w:r>
            <w:r w:rsidRPr="005A1DF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※１</w:t>
            </w: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を参考に、エビデンスレベル（I  II  III  IV  V  VI）を明記する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とともに、当該エビデンスに関する資料（論文の写し等）を添付してください</w:t>
            </w: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0321" w14:textId="77777777" w:rsidR="00B66D97" w:rsidRPr="00F60243" w:rsidRDefault="00B66D97" w:rsidP="00AA3324">
            <w:pPr>
              <w:spacing w:line="260" w:lineRule="exac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14:paraId="1B20D92A" w14:textId="77777777" w:rsidR="00B66D97" w:rsidRPr="00F60243" w:rsidRDefault="00B66D97" w:rsidP="00AA3324">
            <w:pPr>
              <w:spacing w:line="260" w:lineRule="exac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14:paraId="5637E15F" w14:textId="77777777" w:rsidR="00B66D97" w:rsidRPr="00F60243" w:rsidRDefault="00B66D97" w:rsidP="00AA3324">
            <w:pPr>
              <w:spacing w:line="260" w:lineRule="exac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14:paraId="38CDCD6F" w14:textId="77777777" w:rsidR="00B66D97" w:rsidRPr="00F60243" w:rsidRDefault="00B66D97" w:rsidP="00AA3324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A4EDF95" w14:textId="77777777" w:rsidR="00B66D97" w:rsidRPr="00F60243" w:rsidRDefault="00B66D97" w:rsidP="00AA3324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EE4432D" w14:textId="77777777" w:rsidR="00B66D97" w:rsidRPr="00F60243" w:rsidRDefault="00B66D97" w:rsidP="00AA3324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</w:p>
          <w:p w14:paraId="25F1EC57" w14:textId="77777777" w:rsidR="00B66D97" w:rsidRPr="00F60243" w:rsidRDefault="00B66D97" w:rsidP="00AA3324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D049B06" w14:textId="77777777" w:rsidR="00B66D97" w:rsidRPr="00F60243" w:rsidRDefault="00B66D97" w:rsidP="00AA3324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4BC11B7" w14:textId="77777777" w:rsidR="00B66D97" w:rsidRPr="00F60243" w:rsidRDefault="00B66D97" w:rsidP="00AA3324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7E007FD4" w14:textId="77777777" w:rsidR="00B66D97" w:rsidRPr="005A1DF8" w:rsidRDefault="00B66D97" w:rsidP="00AA3324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</w:p>
          <w:p w14:paraId="7434ECDC" w14:textId="77777777" w:rsidR="00B66D97" w:rsidRDefault="00B66D97" w:rsidP="00AA3324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D6FB613" w14:textId="77777777" w:rsidR="00B66D97" w:rsidRDefault="00B66D97" w:rsidP="00AA3324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1A8BE03" w14:textId="77777777" w:rsidR="00B66D97" w:rsidRPr="00F60243" w:rsidRDefault="00B66D97" w:rsidP="00AA3324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18E3B07" w14:textId="77777777" w:rsidR="00B66D97" w:rsidRPr="00F60243" w:rsidRDefault="00B66D97" w:rsidP="00AA3324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87B4F63" w14:textId="77777777" w:rsidR="00B66D97" w:rsidRPr="00F60243" w:rsidRDefault="00B66D97" w:rsidP="00AA3324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DA16C9E" w14:textId="77777777" w:rsidR="00B66D97" w:rsidRPr="005A1DF8" w:rsidRDefault="00B66D97" w:rsidP="00AA3324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A1DF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エビデンスレベル（</w:t>
            </w:r>
            <w:r w:rsidRPr="005A1DF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※１</w:t>
            </w:r>
            <w:r w:rsidRPr="005A1DF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参照）；　Ⅰ</w:t>
            </w:r>
            <w:r w:rsidRPr="00F6024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Ⅱ　Ⅲ　Ⅳ　Ⅴ　Ⅵ</w:t>
            </w:r>
          </w:p>
        </w:tc>
      </w:tr>
      <w:tr w:rsidR="00B66D97" w:rsidRPr="00B57E91" w14:paraId="732B7A1B" w14:textId="77777777" w:rsidTr="00AA332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44" w:type="dxa"/>
          </w:tcPr>
          <w:p w14:paraId="3B37665E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B57E91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関係学会</w:t>
            </w: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57E91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代表的研究者</w:t>
            </w:r>
            <w:r w:rsidRPr="00B57E91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</w:p>
        </w:tc>
        <w:tc>
          <w:tcPr>
            <w:tcW w:w="7229" w:type="dxa"/>
          </w:tcPr>
          <w:p w14:paraId="575F040E" w14:textId="77777777" w:rsidR="00B66D97" w:rsidRPr="00B57E91" w:rsidRDefault="00B66D97" w:rsidP="00AA332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5F842A9" w14:textId="77777777" w:rsidR="00B66D97" w:rsidRPr="00B66D97" w:rsidRDefault="00B66D97" w:rsidP="00B66D97">
      <w:pPr>
        <w:rPr>
          <w:rFonts w:ascii="ＭＳ ゴシック" w:eastAsia="ＭＳ ゴシック" w:hAnsi="ＭＳ ゴシック" w:hint="eastAsia"/>
          <w:szCs w:val="21"/>
        </w:rPr>
      </w:pPr>
      <w:r w:rsidRPr="00444A73">
        <w:rPr>
          <w:rFonts w:ascii="ＭＳ ゴシック" w:eastAsia="ＭＳ ゴシック" w:hAnsi="ＭＳ ゴシック" w:hint="eastAsia"/>
          <w:noProof/>
          <w:sz w:val="28"/>
          <w:szCs w:val="28"/>
        </w:rPr>
        <w:pict w14:anchorId="36D54849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435.75pt;margin-top:-585.85pt;width:73.5pt;height:27pt;z-index:1;mso-position-horizontal-relative:text;mso-position-vertical-relative:text" strokeweight="1pt">
            <v:textbox style="mso-next-textbox:#_x0000_s2064" inset="5.85pt,.7pt,5.85pt,.7pt">
              <w:txbxContent>
                <w:p w14:paraId="78C81744" w14:textId="77777777" w:rsidR="00B66D97" w:rsidRPr="00444A73" w:rsidRDefault="00B66D97" w:rsidP="00B66D97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</w:pPr>
                  <w:r w:rsidRPr="00444A73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別　紙</w:t>
                  </w:r>
                </w:p>
              </w:txbxContent>
            </v:textbox>
          </v:shape>
        </w:pict>
      </w:r>
      <w:r w:rsidRPr="004E63DB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4E63DB">
        <w:rPr>
          <w:rFonts w:ascii="ＭＳ ゴシック" w:eastAsia="ＭＳ ゴシック" w:hAnsi="ＭＳ ゴシック" w:hint="eastAsia"/>
          <w:bCs/>
          <w:szCs w:val="21"/>
        </w:rPr>
        <w:t>「エビデンスのレベル」分類：質の高いものから</w:t>
      </w:r>
    </w:p>
    <w:p w14:paraId="00223A1F" w14:textId="77777777" w:rsidR="00B66D97" w:rsidRPr="004E63DB" w:rsidRDefault="00B66D97" w:rsidP="00B66D97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4E63DB">
        <w:rPr>
          <w:rFonts w:ascii="ＭＳ ゴシック" w:eastAsia="ＭＳ ゴシック" w:hAnsi="ＭＳ ゴシック" w:hint="eastAsia"/>
          <w:szCs w:val="21"/>
        </w:rPr>
        <w:t>Ⅰ　システマティックレビュー/メタアナリシス</w:t>
      </w:r>
    </w:p>
    <w:p w14:paraId="3C1C59E1" w14:textId="77777777" w:rsidR="00B66D97" w:rsidRPr="004E63DB" w:rsidRDefault="00B66D97" w:rsidP="00B66D97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4E63DB">
        <w:rPr>
          <w:rFonts w:ascii="ＭＳ ゴシック" w:eastAsia="ＭＳ ゴシック" w:hAnsi="ＭＳ ゴシック" w:hint="eastAsia"/>
          <w:szCs w:val="21"/>
        </w:rPr>
        <w:t>Ⅱ　１つ以上のランダム化比較試験による</w:t>
      </w:r>
    </w:p>
    <w:p w14:paraId="26B0E36F" w14:textId="77777777" w:rsidR="00B66D97" w:rsidRPr="004E63DB" w:rsidRDefault="00B66D97" w:rsidP="00B66D97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4E63DB">
        <w:rPr>
          <w:rFonts w:ascii="ＭＳ ゴシック" w:eastAsia="ＭＳ ゴシック" w:hAnsi="ＭＳ ゴシック" w:hint="eastAsia"/>
          <w:szCs w:val="21"/>
        </w:rPr>
        <w:t>Ⅲ　非ランダム化比較試験による</w:t>
      </w:r>
    </w:p>
    <w:p w14:paraId="6B11E141" w14:textId="77777777" w:rsidR="00B66D97" w:rsidRPr="004E63DB" w:rsidRDefault="00B66D97" w:rsidP="00B66D97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4E63DB">
        <w:rPr>
          <w:rFonts w:ascii="ＭＳ ゴシック" w:eastAsia="ＭＳ ゴシック" w:hAnsi="ＭＳ ゴシック" w:hint="eastAsia"/>
          <w:szCs w:val="21"/>
        </w:rPr>
        <w:t>Ⅳ　分析疫学的研究（コホート研究や症例対照研究による）</w:t>
      </w:r>
    </w:p>
    <w:p w14:paraId="27FB62D7" w14:textId="77777777" w:rsidR="00B66D97" w:rsidRPr="004E63DB" w:rsidRDefault="00B66D97" w:rsidP="00B66D97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4E63DB">
        <w:rPr>
          <w:rFonts w:ascii="ＭＳ ゴシック" w:eastAsia="ＭＳ ゴシック" w:hAnsi="ＭＳ ゴシック" w:hint="eastAsia"/>
          <w:szCs w:val="21"/>
        </w:rPr>
        <w:t>Ⅴ　記述研究（症例報告やケース・シリーズ）による</w:t>
      </w:r>
    </w:p>
    <w:p w14:paraId="720B9F0E" w14:textId="77777777" w:rsidR="00B66D97" w:rsidRDefault="00B66D97" w:rsidP="00B66D97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4E63DB">
        <w:rPr>
          <w:rFonts w:ascii="ＭＳ ゴシック" w:eastAsia="ＭＳ ゴシック" w:hAnsi="ＭＳ ゴシック" w:hint="eastAsia"/>
          <w:szCs w:val="21"/>
        </w:rPr>
        <w:t>Ⅵ　患者データに基づかない、専門委員会や専門家個人の意見</w:t>
      </w:r>
    </w:p>
    <w:p w14:paraId="42E1CAD5" w14:textId="77777777" w:rsidR="00B66D97" w:rsidRDefault="00B66D97" w:rsidP="00B66D97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14:paraId="6B2F12D6" w14:textId="77777777" w:rsidR="00B66D97" w:rsidRDefault="00B66D97" w:rsidP="00B66D97">
      <w:pPr>
        <w:rPr>
          <w:rFonts w:ascii="ＭＳ ゴシック" w:eastAsia="ＭＳ ゴシック" w:hAnsi="ＭＳ ゴシック"/>
        </w:rPr>
      </w:pPr>
      <w:r w:rsidRPr="004E63DB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>
        <w:rPr>
          <w:rFonts w:ascii="ＭＳ ゴシック" w:eastAsia="ＭＳ ゴシック" w:hAnsi="ＭＳ ゴシック" w:hint="eastAsia"/>
        </w:rPr>
        <w:t>当該エビデンスに関する資料（論文の写し等）を添付してください</w:t>
      </w:r>
    </w:p>
    <w:p w14:paraId="07F28432" w14:textId="77777777" w:rsidR="00B66D97" w:rsidRPr="00126A4B" w:rsidRDefault="00B66D97" w:rsidP="00B66D97">
      <w:pPr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※３</w:t>
      </w:r>
      <w:r w:rsidRPr="000608F0">
        <w:rPr>
          <w:rFonts w:ascii="ＭＳ ゴシック" w:eastAsia="ＭＳ ゴシック" w:hAnsi="ＭＳ ゴシック" w:hint="eastAsia"/>
          <w:bCs/>
          <w:szCs w:val="21"/>
        </w:rPr>
        <w:t xml:space="preserve">　用紙が不足する場合は、コピーしてご利用下さい。</w:t>
      </w:r>
    </w:p>
    <w:p w14:paraId="7DC62DBB" w14:textId="77777777" w:rsidR="000608F0" w:rsidRPr="00B66D97" w:rsidRDefault="000608F0" w:rsidP="00B66D97">
      <w:pPr>
        <w:rPr>
          <w:rFonts w:hint="eastAsia"/>
        </w:rPr>
      </w:pPr>
    </w:p>
    <w:sectPr w:rsidR="000608F0" w:rsidRPr="00B66D97" w:rsidSect="00D56B60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86E7" w14:textId="77777777" w:rsidR="00756094" w:rsidRDefault="00756094" w:rsidP="004C170E">
      <w:r>
        <w:separator/>
      </w:r>
    </w:p>
  </w:endnote>
  <w:endnote w:type="continuationSeparator" w:id="0">
    <w:p w14:paraId="18DB64BA" w14:textId="77777777" w:rsidR="00756094" w:rsidRDefault="00756094" w:rsidP="004C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3B6E" w14:textId="77777777" w:rsidR="00756094" w:rsidRDefault="00756094" w:rsidP="004C170E">
      <w:r>
        <w:separator/>
      </w:r>
    </w:p>
  </w:footnote>
  <w:footnote w:type="continuationSeparator" w:id="0">
    <w:p w14:paraId="059C758E" w14:textId="77777777" w:rsidR="00756094" w:rsidRDefault="00756094" w:rsidP="004C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D6CC4"/>
    <w:multiLevelType w:val="hybridMultilevel"/>
    <w:tmpl w:val="49E64926"/>
    <w:lvl w:ilvl="0" w:tplc="EF52A18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976E7F"/>
    <w:multiLevelType w:val="hybridMultilevel"/>
    <w:tmpl w:val="F2229556"/>
    <w:lvl w:ilvl="0" w:tplc="8AE4D1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DB424B"/>
    <w:multiLevelType w:val="hybridMultilevel"/>
    <w:tmpl w:val="36408FC2"/>
    <w:lvl w:ilvl="0" w:tplc="C2886AF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6636825">
    <w:abstractNumId w:val="2"/>
  </w:num>
  <w:num w:numId="2" w16cid:durableId="472723600">
    <w:abstractNumId w:val="0"/>
  </w:num>
  <w:num w:numId="3" w16cid:durableId="832766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242"/>
    <w:rsid w:val="00001555"/>
    <w:rsid w:val="000220F9"/>
    <w:rsid w:val="00031B0D"/>
    <w:rsid w:val="0006003B"/>
    <w:rsid w:val="000608F0"/>
    <w:rsid w:val="000659E3"/>
    <w:rsid w:val="00073F2B"/>
    <w:rsid w:val="00082472"/>
    <w:rsid w:val="00095983"/>
    <w:rsid w:val="000A267B"/>
    <w:rsid w:val="000B7A42"/>
    <w:rsid w:val="000C218B"/>
    <w:rsid w:val="000C506B"/>
    <w:rsid w:val="000D48B6"/>
    <w:rsid w:val="000D5FD1"/>
    <w:rsid w:val="000E3338"/>
    <w:rsid w:val="000F303E"/>
    <w:rsid w:val="000F33CB"/>
    <w:rsid w:val="00114DA2"/>
    <w:rsid w:val="00116847"/>
    <w:rsid w:val="00126A4B"/>
    <w:rsid w:val="001631B3"/>
    <w:rsid w:val="00163BCC"/>
    <w:rsid w:val="001645D5"/>
    <w:rsid w:val="00182374"/>
    <w:rsid w:val="001C4934"/>
    <w:rsid w:val="001E7D0A"/>
    <w:rsid w:val="00233275"/>
    <w:rsid w:val="00251C82"/>
    <w:rsid w:val="00267146"/>
    <w:rsid w:val="00274A91"/>
    <w:rsid w:val="002D2E4B"/>
    <w:rsid w:val="002D658D"/>
    <w:rsid w:val="00312E92"/>
    <w:rsid w:val="00343405"/>
    <w:rsid w:val="00357653"/>
    <w:rsid w:val="00360334"/>
    <w:rsid w:val="0036220E"/>
    <w:rsid w:val="0037409B"/>
    <w:rsid w:val="00387F1C"/>
    <w:rsid w:val="003A1B78"/>
    <w:rsid w:val="00405199"/>
    <w:rsid w:val="00435F64"/>
    <w:rsid w:val="00437858"/>
    <w:rsid w:val="00444A73"/>
    <w:rsid w:val="004906B8"/>
    <w:rsid w:val="004C170E"/>
    <w:rsid w:val="004C58F9"/>
    <w:rsid w:val="004E272D"/>
    <w:rsid w:val="004F08D5"/>
    <w:rsid w:val="005226D0"/>
    <w:rsid w:val="00541A40"/>
    <w:rsid w:val="005746D0"/>
    <w:rsid w:val="00582C29"/>
    <w:rsid w:val="005B0EE0"/>
    <w:rsid w:val="005C01EF"/>
    <w:rsid w:val="005C05A6"/>
    <w:rsid w:val="00651CF7"/>
    <w:rsid w:val="00651F94"/>
    <w:rsid w:val="00653BB3"/>
    <w:rsid w:val="00663864"/>
    <w:rsid w:val="00691AE9"/>
    <w:rsid w:val="006A77DF"/>
    <w:rsid w:val="006C43BC"/>
    <w:rsid w:val="006C6B76"/>
    <w:rsid w:val="006F2B41"/>
    <w:rsid w:val="007140AA"/>
    <w:rsid w:val="0071573B"/>
    <w:rsid w:val="00734FB7"/>
    <w:rsid w:val="00756094"/>
    <w:rsid w:val="00767CDE"/>
    <w:rsid w:val="007A6F18"/>
    <w:rsid w:val="007B2ABB"/>
    <w:rsid w:val="007B396E"/>
    <w:rsid w:val="007D1642"/>
    <w:rsid w:val="007D7C95"/>
    <w:rsid w:val="007F23C7"/>
    <w:rsid w:val="00801B44"/>
    <w:rsid w:val="0080264F"/>
    <w:rsid w:val="00804EB1"/>
    <w:rsid w:val="00815FA2"/>
    <w:rsid w:val="0083492E"/>
    <w:rsid w:val="0086145E"/>
    <w:rsid w:val="0087480F"/>
    <w:rsid w:val="008D6089"/>
    <w:rsid w:val="00926C95"/>
    <w:rsid w:val="00944BBA"/>
    <w:rsid w:val="00947616"/>
    <w:rsid w:val="00994A16"/>
    <w:rsid w:val="009A2AFD"/>
    <w:rsid w:val="009A5242"/>
    <w:rsid w:val="009C036A"/>
    <w:rsid w:val="009C49C1"/>
    <w:rsid w:val="009F4635"/>
    <w:rsid w:val="009F598E"/>
    <w:rsid w:val="00A03CBA"/>
    <w:rsid w:val="00A37871"/>
    <w:rsid w:val="00A56B67"/>
    <w:rsid w:val="00A74DE6"/>
    <w:rsid w:val="00A80855"/>
    <w:rsid w:val="00A824A5"/>
    <w:rsid w:val="00AA3324"/>
    <w:rsid w:val="00AB6197"/>
    <w:rsid w:val="00AE2806"/>
    <w:rsid w:val="00AF1904"/>
    <w:rsid w:val="00B03957"/>
    <w:rsid w:val="00B15379"/>
    <w:rsid w:val="00B501F4"/>
    <w:rsid w:val="00B66D97"/>
    <w:rsid w:val="00B76AD9"/>
    <w:rsid w:val="00BA0570"/>
    <w:rsid w:val="00BB005C"/>
    <w:rsid w:val="00BD3D4E"/>
    <w:rsid w:val="00BD52FC"/>
    <w:rsid w:val="00BE2616"/>
    <w:rsid w:val="00C12574"/>
    <w:rsid w:val="00C50A74"/>
    <w:rsid w:val="00C5373D"/>
    <w:rsid w:val="00C664DE"/>
    <w:rsid w:val="00C9310D"/>
    <w:rsid w:val="00CA05DB"/>
    <w:rsid w:val="00CC7555"/>
    <w:rsid w:val="00CD787C"/>
    <w:rsid w:val="00D423CC"/>
    <w:rsid w:val="00D53265"/>
    <w:rsid w:val="00D56B60"/>
    <w:rsid w:val="00D66EAB"/>
    <w:rsid w:val="00D723B0"/>
    <w:rsid w:val="00D81A9B"/>
    <w:rsid w:val="00DB5E60"/>
    <w:rsid w:val="00DD6D15"/>
    <w:rsid w:val="00DF4451"/>
    <w:rsid w:val="00E0271C"/>
    <w:rsid w:val="00E13E49"/>
    <w:rsid w:val="00E1657C"/>
    <w:rsid w:val="00E24E0C"/>
    <w:rsid w:val="00E25BDC"/>
    <w:rsid w:val="00E41E58"/>
    <w:rsid w:val="00E6657D"/>
    <w:rsid w:val="00E6668B"/>
    <w:rsid w:val="00EA06C6"/>
    <w:rsid w:val="00EB1DCE"/>
    <w:rsid w:val="00EC7E5B"/>
    <w:rsid w:val="00ED1B67"/>
    <w:rsid w:val="00EE60DD"/>
    <w:rsid w:val="00F2017E"/>
    <w:rsid w:val="00F562B4"/>
    <w:rsid w:val="00F57934"/>
    <w:rsid w:val="00F663E5"/>
    <w:rsid w:val="00F717E7"/>
    <w:rsid w:val="00F916B2"/>
    <w:rsid w:val="00F95E69"/>
    <w:rsid w:val="00FC1EAA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v:textbox inset="5.85pt,.7pt,5.85pt,.7pt"/>
    </o:shapedefaults>
    <o:shapelayout v:ext="edit">
      <o:idmap v:ext="edit" data="2"/>
    </o:shapelayout>
  </w:shapeDefaults>
  <w:decimalSymbol w:val="."/>
  <w:listSeparator w:val=","/>
  <w14:docId w14:val="36EBC30D"/>
  <w15:chartTrackingRefBased/>
  <w15:docId w15:val="{4ECF725E-085C-479D-9E69-FAA36DC9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0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5242"/>
  </w:style>
  <w:style w:type="character" w:customStyle="1" w:styleId="a4">
    <w:name w:val="日付 (文字)"/>
    <w:basedOn w:val="a0"/>
    <w:link w:val="a3"/>
    <w:uiPriority w:val="99"/>
    <w:semiHidden/>
    <w:rsid w:val="009A5242"/>
  </w:style>
  <w:style w:type="paragraph" w:styleId="a5">
    <w:name w:val="header"/>
    <w:basedOn w:val="a"/>
    <w:link w:val="a6"/>
    <w:uiPriority w:val="99"/>
    <w:unhideWhenUsed/>
    <w:rsid w:val="004C1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170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C1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170E"/>
    <w:rPr>
      <w:kern w:val="2"/>
      <w:sz w:val="21"/>
      <w:szCs w:val="22"/>
    </w:rPr>
  </w:style>
  <w:style w:type="paragraph" w:styleId="a9">
    <w:name w:val="Plain Text"/>
    <w:basedOn w:val="a"/>
    <w:rsid w:val="00073F2B"/>
    <w:rPr>
      <w:rFonts w:ascii="ＭＳ 明朝" w:hAnsi="Courier New" w:cs="Courier New"/>
      <w:color w:val="000000"/>
      <w:szCs w:val="21"/>
    </w:rPr>
  </w:style>
  <w:style w:type="paragraph" w:styleId="aa">
    <w:name w:val="List Paragraph"/>
    <w:basedOn w:val="a"/>
    <w:uiPriority w:val="34"/>
    <w:qFormat/>
    <w:rsid w:val="00F2017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D48B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48B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CA05DB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7B3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FFDC-B3C0-4D46-B53D-DED930C2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日病薬発第２０－６２４号</vt:lpstr>
      <vt:lpstr>日病薬発第２０－６２４号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日病薬発第２０－６２４号</dc:title>
  <dc:subject/>
  <dc:creator>Hiroshi Sato</dc:creator>
  <cp:keywords/>
  <cp:lastModifiedBy>TAKATA  Yusuke</cp:lastModifiedBy>
  <cp:revision>2</cp:revision>
  <cp:lastPrinted>2022-04-20T06:29:00Z</cp:lastPrinted>
  <dcterms:created xsi:type="dcterms:W3CDTF">2022-06-16T07:50:00Z</dcterms:created>
  <dcterms:modified xsi:type="dcterms:W3CDTF">2022-06-16T07:50:00Z</dcterms:modified>
</cp:coreProperties>
</file>